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50" w:rsidRDefault="000F4950" w:rsidP="000F4950">
      <w:pPr>
        <w:rPr>
          <w:sz w:val="26"/>
          <w:szCs w:val="26"/>
        </w:rPr>
      </w:pPr>
    </w:p>
    <w:p w:rsidR="000F4950" w:rsidRDefault="000F4950" w:rsidP="000F4950">
      <w:pPr>
        <w:jc w:val="center"/>
        <w:rPr>
          <w:sz w:val="26"/>
          <w:szCs w:val="26"/>
        </w:rPr>
      </w:pPr>
    </w:p>
    <w:p w:rsidR="000F4950" w:rsidRPr="00377B01" w:rsidRDefault="000F4950" w:rsidP="000F4950">
      <w:pPr>
        <w:jc w:val="center"/>
        <w:rPr>
          <w:sz w:val="26"/>
          <w:szCs w:val="26"/>
          <w:u w:val="single"/>
        </w:rPr>
      </w:pPr>
      <w:r w:rsidRPr="00377B01">
        <w:rPr>
          <w:sz w:val="26"/>
          <w:szCs w:val="26"/>
          <w:u w:val="single"/>
        </w:rPr>
        <w:t>ИНФОРМАЦИЯ О ЛЬГОТАХ ПО УПЛАТЕ ИМУЩЕСТВЕННЫХ НАЛОГОВ</w:t>
      </w:r>
    </w:p>
    <w:p w:rsidR="000F4950" w:rsidRPr="00F07257" w:rsidRDefault="000F4950" w:rsidP="000F4950">
      <w:pPr>
        <w:ind w:firstLine="540"/>
        <w:jc w:val="both"/>
        <w:rPr>
          <w:color w:val="000000"/>
          <w:sz w:val="26"/>
          <w:szCs w:val="26"/>
        </w:rPr>
      </w:pPr>
      <w:r w:rsidRPr="00F07257">
        <w:rPr>
          <w:color w:val="000000"/>
          <w:sz w:val="26"/>
          <w:szCs w:val="26"/>
        </w:rPr>
        <w:t>(налога на имущество физических лиц, транспортного и земельного налогов)</w:t>
      </w:r>
    </w:p>
    <w:p w:rsidR="000F4950" w:rsidRPr="00F07257" w:rsidRDefault="000F4950" w:rsidP="000F4950">
      <w:pPr>
        <w:ind w:firstLine="540"/>
        <w:jc w:val="both"/>
        <w:rPr>
          <w:sz w:val="26"/>
          <w:szCs w:val="26"/>
        </w:rPr>
      </w:pPr>
    </w:p>
    <w:p w:rsidR="000F4950" w:rsidRPr="00F07257" w:rsidRDefault="000F4950" w:rsidP="000F4950">
      <w:pPr>
        <w:ind w:firstLine="540"/>
        <w:jc w:val="both"/>
        <w:rPr>
          <w:sz w:val="26"/>
          <w:szCs w:val="26"/>
        </w:rPr>
      </w:pPr>
      <w:r w:rsidRPr="00F07257">
        <w:rPr>
          <w:color w:val="000000"/>
          <w:sz w:val="26"/>
          <w:szCs w:val="26"/>
        </w:rPr>
        <w:t>Налогообложение по имущественным налогам и предоставление льгот осуществляе</w:t>
      </w:r>
      <w:r w:rsidRPr="00F07257">
        <w:rPr>
          <w:color w:val="000000"/>
          <w:sz w:val="26"/>
          <w:szCs w:val="26"/>
        </w:rPr>
        <w:t>т</w:t>
      </w:r>
      <w:r w:rsidRPr="00F07257">
        <w:rPr>
          <w:color w:val="000000"/>
          <w:sz w:val="26"/>
          <w:szCs w:val="26"/>
        </w:rPr>
        <w:t>ся:</w:t>
      </w:r>
    </w:p>
    <w:p w:rsidR="000F4950" w:rsidRPr="00F07257" w:rsidRDefault="000F4950" w:rsidP="000F4950">
      <w:pPr>
        <w:ind w:firstLine="54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- </w:t>
      </w:r>
      <w:r w:rsidRPr="00F07257">
        <w:rPr>
          <w:b/>
          <w:bCs/>
          <w:color w:val="000000"/>
          <w:sz w:val="26"/>
          <w:szCs w:val="26"/>
        </w:rPr>
        <w:t xml:space="preserve">по налогу на имущество физических лиц: </w:t>
      </w:r>
      <w:r w:rsidRPr="00F07257">
        <w:rPr>
          <w:color w:val="000000"/>
          <w:sz w:val="26"/>
          <w:szCs w:val="26"/>
        </w:rPr>
        <w:t>в соответствии с Законом РФ от 09.12.1991 № 2003-1 «О налогах на имущество физических лиц» (в редакции Фед</w:t>
      </w:r>
      <w:r w:rsidRPr="00F07257">
        <w:rPr>
          <w:color w:val="000000"/>
          <w:sz w:val="26"/>
          <w:szCs w:val="26"/>
        </w:rPr>
        <w:t>е</w:t>
      </w:r>
      <w:r w:rsidRPr="00F07257">
        <w:rPr>
          <w:color w:val="000000"/>
          <w:sz w:val="26"/>
          <w:szCs w:val="26"/>
        </w:rPr>
        <w:t>рального закона от 29.06.2012 №96-ФЗ);</w:t>
      </w:r>
    </w:p>
    <w:p w:rsidR="000F4950" w:rsidRPr="00F07257" w:rsidRDefault="000F4950" w:rsidP="000F4950">
      <w:pPr>
        <w:ind w:firstLine="54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- </w:t>
      </w:r>
      <w:r w:rsidRPr="00F07257">
        <w:rPr>
          <w:b/>
          <w:bCs/>
          <w:color w:val="000000"/>
          <w:sz w:val="26"/>
          <w:szCs w:val="26"/>
        </w:rPr>
        <w:t xml:space="preserve">по транспортному налогу: </w:t>
      </w:r>
      <w:r w:rsidRPr="00F07257">
        <w:rPr>
          <w:color w:val="000000"/>
          <w:sz w:val="26"/>
          <w:szCs w:val="26"/>
        </w:rPr>
        <w:t>в соответствии с главой 28 «Транспортный налог» Нал</w:t>
      </w:r>
      <w:r w:rsidRPr="00F07257">
        <w:rPr>
          <w:color w:val="000000"/>
          <w:sz w:val="26"/>
          <w:szCs w:val="26"/>
        </w:rPr>
        <w:t>о</w:t>
      </w:r>
      <w:r w:rsidRPr="00F07257">
        <w:rPr>
          <w:color w:val="000000"/>
          <w:sz w:val="26"/>
          <w:szCs w:val="26"/>
        </w:rPr>
        <w:t>гового кодекса Российской Федерации и Законом Санкт-Петербурга от 04.11.2002 № 487-53 «О транспортном налоге» (в редакции Закона</w:t>
      </w:r>
      <w:proofErr w:type="gramStart"/>
      <w:r w:rsidRPr="00F07257">
        <w:rPr>
          <w:color w:val="000000"/>
          <w:sz w:val="26"/>
          <w:szCs w:val="26"/>
        </w:rPr>
        <w:t xml:space="preserve"> С</w:t>
      </w:r>
      <w:proofErr w:type="gramEnd"/>
      <w:r w:rsidRPr="00F07257">
        <w:rPr>
          <w:color w:val="000000"/>
          <w:sz w:val="26"/>
          <w:szCs w:val="26"/>
        </w:rPr>
        <w:t>анкт- Петербурга от 12.11.2012 № 559-94);</w:t>
      </w:r>
    </w:p>
    <w:p w:rsidR="000F4950" w:rsidRPr="00F07257" w:rsidRDefault="000F4950" w:rsidP="000F4950">
      <w:pPr>
        <w:ind w:firstLine="54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- </w:t>
      </w:r>
      <w:r w:rsidRPr="00F07257">
        <w:rPr>
          <w:b/>
          <w:bCs/>
          <w:color w:val="000000"/>
          <w:sz w:val="26"/>
          <w:szCs w:val="26"/>
        </w:rPr>
        <w:t xml:space="preserve">по земельному налогу: </w:t>
      </w:r>
      <w:r w:rsidRPr="00F07257">
        <w:rPr>
          <w:color w:val="000000"/>
          <w:sz w:val="26"/>
          <w:szCs w:val="26"/>
        </w:rPr>
        <w:t>в соответствии с главой 31 «Земельный налог»</w:t>
      </w:r>
    </w:p>
    <w:p w:rsidR="000F4950" w:rsidRPr="00F07257" w:rsidRDefault="000F4950" w:rsidP="000F4950">
      <w:pPr>
        <w:ind w:firstLine="540"/>
        <w:jc w:val="both"/>
        <w:rPr>
          <w:sz w:val="26"/>
          <w:szCs w:val="26"/>
        </w:rPr>
      </w:pPr>
      <w:r w:rsidRPr="00F07257">
        <w:rPr>
          <w:color w:val="000000"/>
          <w:sz w:val="26"/>
          <w:szCs w:val="26"/>
        </w:rPr>
        <w:t>Налогового кодекса Российской Федерации, Законом Санкт-Петербурга от 28.11.2005</w:t>
      </w:r>
      <w:r w:rsidRPr="00F07257">
        <w:rPr>
          <w:color w:val="000000"/>
          <w:sz w:val="26"/>
          <w:szCs w:val="26"/>
        </w:rPr>
        <w:tab/>
        <w:t>№ 611-86 «О земельном налоге в Санкт-Петербурге и о внесении</w:t>
      </w:r>
      <w:r>
        <w:rPr>
          <w:sz w:val="26"/>
          <w:szCs w:val="26"/>
        </w:rPr>
        <w:t xml:space="preserve"> </w:t>
      </w:r>
      <w:r w:rsidRPr="00F07257">
        <w:rPr>
          <w:color w:val="000000"/>
          <w:sz w:val="26"/>
          <w:szCs w:val="26"/>
        </w:rPr>
        <w:t>допо</w:t>
      </w:r>
      <w:r w:rsidRPr="00F07257">
        <w:rPr>
          <w:color w:val="000000"/>
          <w:sz w:val="26"/>
          <w:szCs w:val="26"/>
        </w:rPr>
        <w:t>л</w:t>
      </w:r>
      <w:r w:rsidRPr="00F07257">
        <w:rPr>
          <w:color w:val="000000"/>
          <w:sz w:val="26"/>
          <w:szCs w:val="26"/>
        </w:rPr>
        <w:t>нений в Закон Санкт-Петербурга «О налоговых льготах» (в редакции Закона Санкт-Петербурга от 20.04.2011 № 147-44) и Законом Санкт-Петербурга от 23.11.2012 № 617-105 «О земельном налоге в Санкт-Петербурге» (начиная с налогового периода 2013 года).</w:t>
      </w:r>
    </w:p>
    <w:p w:rsidR="000F4950" w:rsidRPr="00F07257" w:rsidRDefault="000F4950" w:rsidP="000F4950">
      <w:pPr>
        <w:ind w:firstLine="540"/>
        <w:jc w:val="both"/>
        <w:rPr>
          <w:sz w:val="26"/>
          <w:szCs w:val="26"/>
        </w:rPr>
      </w:pPr>
      <w:r w:rsidRPr="00F07257">
        <w:rPr>
          <w:color w:val="000000"/>
          <w:sz w:val="26"/>
          <w:szCs w:val="26"/>
        </w:rPr>
        <w:t>Льготы по уплате налога на имущество физических лиц, транспортного и земел</w:t>
      </w:r>
      <w:r w:rsidRPr="00F07257">
        <w:rPr>
          <w:color w:val="000000"/>
          <w:sz w:val="26"/>
          <w:szCs w:val="26"/>
        </w:rPr>
        <w:t>ь</w:t>
      </w:r>
      <w:r w:rsidRPr="00F07257">
        <w:rPr>
          <w:color w:val="000000"/>
          <w:sz w:val="26"/>
          <w:szCs w:val="26"/>
        </w:rPr>
        <w:t>ного налогов предоставляются собственникам объектов недвижимого имущества и тран</w:t>
      </w:r>
      <w:r w:rsidRPr="00F07257">
        <w:rPr>
          <w:color w:val="000000"/>
          <w:sz w:val="26"/>
          <w:szCs w:val="26"/>
        </w:rPr>
        <w:t>с</w:t>
      </w:r>
      <w:r w:rsidRPr="00F07257">
        <w:rPr>
          <w:color w:val="000000"/>
          <w:sz w:val="26"/>
          <w:szCs w:val="26"/>
        </w:rPr>
        <w:t>портных средств, находящихся на территории</w:t>
      </w:r>
      <w:proofErr w:type="gramStart"/>
      <w:r w:rsidRPr="00F07257">
        <w:rPr>
          <w:color w:val="000000"/>
          <w:sz w:val="26"/>
          <w:szCs w:val="26"/>
        </w:rPr>
        <w:t xml:space="preserve"> С</w:t>
      </w:r>
      <w:proofErr w:type="gramEnd"/>
      <w:r w:rsidRPr="00F07257">
        <w:rPr>
          <w:color w:val="000000"/>
          <w:sz w:val="26"/>
          <w:szCs w:val="26"/>
        </w:rPr>
        <w:t>анкт- Петербурга.</w:t>
      </w:r>
    </w:p>
    <w:p w:rsidR="000F4950" w:rsidRPr="00F07257" w:rsidRDefault="000F4950" w:rsidP="000F4950">
      <w:pPr>
        <w:ind w:firstLine="540"/>
        <w:jc w:val="both"/>
        <w:rPr>
          <w:sz w:val="26"/>
          <w:szCs w:val="26"/>
        </w:rPr>
      </w:pPr>
      <w:r w:rsidRPr="00F07257">
        <w:rPr>
          <w:color w:val="000000"/>
          <w:sz w:val="26"/>
          <w:szCs w:val="26"/>
        </w:rPr>
        <w:t>Перечень категорий граждан, имеющих право на освобождение от уплаты налога на имущество физических лиц, земельного и транспортного налогов, и документов - о</w:t>
      </w:r>
      <w:r w:rsidRPr="00F07257">
        <w:rPr>
          <w:color w:val="000000"/>
          <w:sz w:val="26"/>
          <w:szCs w:val="26"/>
        </w:rPr>
        <w:t>с</w:t>
      </w:r>
      <w:r w:rsidRPr="00F07257">
        <w:rPr>
          <w:color w:val="000000"/>
          <w:sz w:val="26"/>
          <w:szCs w:val="26"/>
        </w:rPr>
        <w:t>нований для предоставления льгот размещен на сайте Управления ФНС России по Санкт-Петербургу:</w:t>
      </w:r>
      <w:r>
        <w:rPr>
          <w:color w:val="000000"/>
          <w:sz w:val="26"/>
          <w:szCs w:val="26"/>
        </w:rPr>
        <w:t xml:space="preserve"> </w:t>
      </w:r>
      <w:hyperlink r:id="rId4" w:history="1">
        <w:r w:rsidRPr="00F07257">
          <w:rPr>
            <w:b/>
            <w:bCs/>
            <w:color w:val="000000"/>
            <w:sz w:val="26"/>
            <w:szCs w:val="26"/>
            <w:u w:val="single"/>
            <w:lang w:val="en-US" w:eastAsia="en-US"/>
          </w:rPr>
          <w:t>http</w:t>
        </w:r>
        <w:r w:rsidRPr="00F07257">
          <w:rPr>
            <w:b/>
            <w:bCs/>
            <w:color w:val="000000"/>
            <w:sz w:val="26"/>
            <w:szCs w:val="26"/>
            <w:u w:val="single"/>
            <w:lang w:eastAsia="en-US"/>
          </w:rPr>
          <w:t>://</w:t>
        </w:r>
        <w:r w:rsidRPr="00F07257">
          <w:rPr>
            <w:b/>
            <w:bCs/>
            <w:color w:val="000000"/>
            <w:sz w:val="26"/>
            <w:szCs w:val="26"/>
            <w:u w:val="single"/>
            <w:lang w:val="en-US" w:eastAsia="en-US"/>
          </w:rPr>
          <w:t>www</w:t>
        </w:r>
        <w:r w:rsidRPr="00F07257">
          <w:rPr>
            <w:b/>
            <w:bCs/>
            <w:color w:val="000000"/>
            <w:sz w:val="26"/>
            <w:szCs w:val="26"/>
            <w:u w:val="single"/>
            <w:lang w:eastAsia="en-US"/>
          </w:rPr>
          <w:t>.</w:t>
        </w:r>
        <w:r w:rsidRPr="00F07257">
          <w:rPr>
            <w:b/>
            <w:bCs/>
            <w:color w:val="000000"/>
            <w:sz w:val="26"/>
            <w:szCs w:val="26"/>
            <w:u w:val="single"/>
            <w:lang w:val="en-US" w:eastAsia="en-US"/>
          </w:rPr>
          <w:t>r</w:t>
        </w:r>
        <w:r w:rsidRPr="00F07257">
          <w:rPr>
            <w:b/>
            <w:bCs/>
            <w:color w:val="000000"/>
            <w:sz w:val="26"/>
            <w:szCs w:val="26"/>
            <w:u w:val="single"/>
            <w:lang w:eastAsia="en-US"/>
          </w:rPr>
          <w:t>78.</w:t>
        </w:r>
        <w:proofErr w:type="spellStart"/>
        <w:r w:rsidRPr="00F07257">
          <w:rPr>
            <w:b/>
            <w:bCs/>
            <w:color w:val="000000"/>
            <w:sz w:val="26"/>
            <w:szCs w:val="26"/>
            <w:u w:val="single"/>
            <w:lang w:val="en-US" w:eastAsia="en-US"/>
          </w:rPr>
          <w:t>nalog</w:t>
        </w:r>
        <w:proofErr w:type="spellEnd"/>
        <w:r w:rsidRPr="00F07257">
          <w:rPr>
            <w:b/>
            <w:bCs/>
            <w:color w:val="000000"/>
            <w:sz w:val="26"/>
            <w:szCs w:val="26"/>
            <w:u w:val="single"/>
            <w:lang w:eastAsia="en-US"/>
          </w:rPr>
          <w:t>.</w:t>
        </w:r>
        <w:r w:rsidRPr="00F07257">
          <w:rPr>
            <w:b/>
            <w:bCs/>
            <w:color w:val="000000"/>
            <w:sz w:val="26"/>
            <w:szCs w:val="26"/>
            <w:u w:val="single"/>
            <w:lang w:val="en-US" w:eastAsia="en-US"/>
          </w:rPr>
          <w:t>ru</w:t>
        </w:r>
      </w:hyperlink>
      <w:r w:rsidRPr="00F07257">
        <w:rPr>
          <w:b/>
          <w:bCs/>
          <w:color w:val="000000"/>
          <w:sz w:val="26"/>
          <w:szCs w:val="26"/>
          <w:lang w:eastAsia="en-US"/>
        </w:rPr>
        <w:t xml:space="preserve"> </w:t>
      </w:r>
      <w:r w:rsidRPr="00F07257">
        <w:rPr>
          <w:color w:val="000000"/>
          <w:sz w:val="26"/>
          <w:szCs w:val="26"/>
        </w:rPr>
        <w:t>в рубрике</w:t>
      </w:r>
      <w:r>
        <w:rPr>
          <w:sz w:val="26"/>
          <w:szCs w:val="26"/>
        </w:rPr>
        <w:t xml:space="preserve"> </w:t>
      </w:r>
      <w:r w:rsidRPr="00F07257">
        <w:rPr>
          <w:color w:val="000000"/>
          <w:sz w:val="26"/>
          <w:szCs w:val="26"/>
        </w:rPr>
        <w:t>«Электронные услуги» в Интернет-ресурсе «Имущественные налоги: ставки и льг</w:t>
      </w:r>
      <w:r w:rsidRPr="00F07257">
        <w:rPr>
          <w:color w:val="000000"/>
          <w:sz w:val="26"/>
          <w:szCs w:val="26"/>
        </w:rPr>
        <w:t>о</w:t>
      </w:r>
      <w:r w:rsidRPr="00F07257">
        <w:rPr>
          <w:color w:val="000000"/>
          <w:sz w:val="26"/>
          <w:szCs w:val="26"/>
        </w:rPr>
        <w:t>ты».</w:t>
      </w:r>
    </w:p>
    <w:p w:rsidR="000F4950" w:rsidRPr="00F07257" w:rsidRDefault="000F4950" w:rsidP="000F4950">
      <w:pPr>
        <w:ind w:firstLine="540"/>
        <w:jc w:val="both"/>
        <w:rPr>
          <w:sz w:val="26"/>
          <w:szCs w:val="26"/>
        </w:rPr>
      </w:pPr>
      <w:r w:rsidRPr="00F07257">
        <w:rPr>
          <w:color w:val="000000"/>
          <w:sz w:val="26"/>
          <w:szCs w:val="26"/>
        </w:rPr>
        <w:t>Льготы носят заявительный характер, образец заявления на предоставление льг</w:t>
      </w:r>
      <w:r w:rsidRPr="00F07257">
        <w:rPr>
          <w:color w:val="000000"/>
          <w:sz w:val="26"/>
          <w:szCs w:val="26"/>
        </w:rPr>
        <w:t>о</w:t>
      </w:r>
      <w:r w:rsidRPr="00F07257">
        <w:rPr>
          <w:color w:val="000000"/>
          <w:sz w:val="26"/>
          <w:szCs w:val="26"/>
        </w:rPr>
        <w:t>ты, приведен в приложении 2 к данному письму.</w:t>
      </w:r>
    </w:p>
    <w:p w:rsidR="000F4950" w:rsidRPr="00F07257" w:rsidRDefault="000F4950" w:rsidP="000F4950">
      <w:pPr>
        <w:ind w:firstLine="540"/>
        <w:jc w:val="both"/>
        <w:rPr>
          <w:sz w:val="26"/>
          <w:szCs w:val="26"/>
        </w:rPr>
      </w:pPr>
      <w:r w:rsidRPr="00F07257">
        <w:rPr>
          <w:b/>
          <w:bCs/>
          <w:color w:val="000000"/>
          <w:sz w:val="26"/>
          <w:szCs w:val="26"/>
        </w:rPr>
        <w:t xml:space="preserve">Для получения освобождения от уплаты налога на имущество физических лиц и транспортного и земельного налогов </w:t>
      </w:r>
      <w:r w:rsidRPr="00F07257">
        <w:rPr>
          <w:color w:val="000000"/>
          <w:sz w:val="26"/>
          <w:szCs w:val="26"/>
        </w:rPr>
        <w:t>налогоплательщику необходимо обр</w:t>
      </w:r>
      <w:r w:rsidRPr="00F07257">
        <w:rPr>
          <w:color w:val="000000"/>
          <w:sz w:val="26"/>
          <w:szCs w:val="26"/>
        </w:rPr>
        <w:t>а</w:t>
      </w:r>
      <w:r w:rsidRPr="00F07257">
        <w:rPr>
          <w:color w:val="000000"/>
          <w:sz w:val="26"/>
          <w:szCs w:val="26"/>
        </w:rPr>
        <w:t>титься в налоговый орган по месту нахождения недвижимого имущества и транспор</w:t>
      </w:r>
      <w:r w:rsidRPr="00F07257">
        <w:rPr>
          <w:color w:val="000000"/>
          <w:sz w:val="26"/>
          <w:szCs w:val="26"/>
        </w:rPr>
        <w:t>т</w:t>
      </w:r>
      <w:r w:rsidRPr="00F07257">
        <w:rPr>
          <w:color w:val="000000"/>
          <w:sz w:val="26"/>
          <w:szCs w:val="26"/>
        </w:rPr>
        <w:t>ных сре</w:t>
      </w:r>
      <w:proofErr w:type="gramStart"/>
      <w:r w:rsidRPr="00F07257">
        <w:rPr>
          <w:color w:val="000000"/>
          <w:sz w:val="26"/>
          <w:szCs w:val="26"/>
        </w:rPr>
        <w:t>дств с с</w:t>
      </w:r>
      <w:proofErr w:type="gramEnd"/>
      <w:r w:rsidRPr="00F07257">
        <w:rPr>
          <w:color w:val="000000"/>
          <w:sz w:val="26"/>
          <w:szCs w:val="26"/>
        </w:rPr>
        <w:t>оответствующим заявлением и предъявить копию документа, подтве</w:t>
      </w:r>
      <w:r w:rsidRPr="00F07257">
        <w:rPr>
          <w:color w:val="000000"/>
          <w:sz w:val="26"/>
          <w:szCs w:val="26"/>
        </w:rPr>
        <w:t>р</w:t>
      </w:r>
      <w:r w:rsidRPr="00F07257">
        <w:rPr>
          <w:color w:val="000000"/>
          <w:sz w:val="26"/>
          <w:szCs w:val="26"/>
        </w:rPr>
        <w:t>ждающего право на льготу.</w:t>
      </w:r>
    </w:p>
    <w:p w:rsidR="000F4950" w:rsidRPr="00F07257" w:rsidRDefault="000F4950" w:rsidP="000F4950">
      <w:pPr>
        <w:ind w:firstLine="540"/>
        <w:jc w:val="both"/>
        <w:rPr>
          <w:sz w:val="26"/>
          <w:szCs w:val="26"/>
        </w:rPr>
      </w:pPr>
      <w:r w:rsidRPr="00F07257">
        <w:rPr>
          <w:color w:val="000000"/>
          <w:sz w:val="26"/>
          <w:szCs w:val="26"/>
        </w:rPr>
        <w:t>Заявление и копии документов, подтверждающих право на льготы, можно напр</w:t>
      </w:r>
      <w:r w:rsidRPr="00F07257">
        <w:rPr>
          <w:color w:val="000000"/>
          <w:sz w:val="26"/>
          <w:szCs w:val="26"/>
        </w:rPr>
        <w:t>а</w:t>
      </w:r>
      <w:r w:rsidRPr="00F07257">
        <w:rPr>
          <w:color w:val="000000"/>
          <w:sz w:val="26"/>
          <w:szCs w:val="26"/>
        </w:rPr>
        <w:t>вить в соответствующую межрайонную инспекцию ФНС России по</w:t>
      </w:r>
      <w:proofErr w:type="gramStart"/>
      <w:r w:rsidRPr="00F07257">
        <w:rPr>
          <w:color w:val="000000"/>
          <w:sz w:val="26"/>
          <w:szCs w:val="26"/>
        </w:rPr>
        <w:t xml:space="preserve"> С</w:t>
      </w:r>
      <w:proofErr w:type="gramEnd"/>
      <w:r w:rsidRPr="00F07257">
        <w:rPr>
          <w:color w:val="000000"/>
          <w:sz w:val="26"/>
          <w:szCs w:val="26"/>
        </w:rPr>
        <w:t>анкт- Петербу</w:t>
      </w:r>
      <w:r w:rsidRPr="00F07257">
        <w:rPr>
          <w:color w:val="000000"/>
          <w:sz w:val="26"/>
          <w:szCs w:val="26"/>
        </w:rPr>
        <w:t>р</w:t>
      </w:r>
      <w:r w:rsidRPr="00F07257">
        <w:rPr>
          <w:color w:val="000000"/>
          <w:sz w:val="26"/>
          <w:szCs w:val="26"/>
        </w:rPr>
        <w:t>гу:</w:t>
      </w:r>
    </w:p>
    <w:p w:rsidR="000F4950" w:rsidRPr="00F07257" w:rsidRDefault="000F4950" w:rsidP="000F4950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F07257">
        <w:rPr>
          <w:color w:val="000000"/>
          <w:sz w:val="26"/>
          <w:szCs w:val="26"/>
        </w:rPr>
        <w:t>по почте заказным письмом (адреса и справочные телефоны межрайонных и</w:t>
      </w:r>
      <w:r w:rsidRPr="00F07257">
        <w:rPr>
          <w:color w:val="000000"/>
          <w:sz w:val="26"/>
          <w:szCs w:val="26"/>
        </w:rPr>
        <w:t>н</w:t>
      </w:r>
      <w:r w:rsidRPr="00F07257">
        <w:rPr>
          <w:color w:val="000000"/>
          <w:sz w:val="26"/>
          <w:szCs w:val="26"/>
        </w:rPr>
        <w:t xml:space="preserve">спекций Санкт-Петербурга размещены на сайте Управления: </w:t>
      </w:r>
      <w:hyperlink r:id="rId5" w:history="1">
        <w:r w:rsidRPr="00F07257">
          <w:rPr>
            <w:b/>
            <w:bCs/>
            <w:color w:val="000000"/>
            <w:sz w:val="26"/>
            <w:szCs w:val="26"/>
            <w:u w:val="single"/>
            <w:lang w:val="en-US" w:eastAsia="en-US"/>
          </w:rPr>
          <w:t>www</w:t>
        </w:r>
        <w:r w:rsidRPr="00F07257">
          <w:rPr>
            <w:b/>
            <w:bCs/>
            <w:color w:val="000000"/>
            <w:sz w:val="26"/>
            <w:szCs w:val="26"/>
            <w:u w:val="single"/>
            <w:lang w:eastAsia="en-US"/>
          </w:rPr>
          <w:t>.</w:t>
        </w:r>
        <w:r w:rsidRPr="00F07257">
          <w:rPr>
            <w:b/>
            <w:bCs/>
            <w:color w:val="000000"/>
            <w:sz w:val="26"/>
            <w:szCs w:val="26"/>
            <w:u w:val="single"/>
            <w:lang w:val="en-US" w:eastAsia="en-US"/>
          </w:rPr>
          <w:t>r</w:t>
        </w:r>
        <w:r w:rsidRPr="00F07257">
          <w:rPr>
            <w:b/>
            <w:bCs/>
            <w:color w:val="000000"/>
            <w:sz w:val="26"/>
            <w:szCs w:val="26"/>
            <w:u w:val="single"/>
            <w:lang w:eastAsia="en-US"/>
          </w:rPr>
          <w:t>78.</w:t>
        </w:r>
        <w:proofErr w:type="spellStart"/>
        <w:r w:rsidRPr="00F07257">
          <w:rPr>
            <w:b/>
            <w:bCs/>
            <w:color w:val="000000"/>
            <w:sz w:val="26"/>
            <w:szCs w:val="26"/>
            <w:u w:val="single"/>
            <w:lang w:val="en-US" w:eastAsia="en-US"/>
          </w:rPr>
          <w:t>nalog</w:t>
        </w:r>
        <w:proofErr w:type="spellEnd"/>
        <w:r w:rsidRPr="00F07257">
          <w:rPr>
            <w:b/>
            <w:bCs/>
            <w:color w:val="000000"/>
            <w:sz w:val="26"/>
            <w:szCs w:val="26"/>
            <w:u w:val="single"/>
            <w:lang w:eastAsia="en-US"/>
          </w:rPr>
          <w:t>.</w:t>
        </w:r>
        <w:r w:rsidRPr="00F07257">
          <w:rPr>
            <w:b/>
            <w:bCs/>
            <w:color w:val="000000"/>
            <w:sz w:val="26"/>
            <w:szCs w:val="26"/>
            <w:u w:val="single"/>
            <w:lang w:val="en-US" w:eastAsia="en-US"/>
          </w:rPr>
          <w:t>ru</w:t>
        </w:r>
      </w:hyperlink>
      <w:r w:rsidRPr="00F07257">
        <w:rPr>
          <w:b/>
          <w:bCs/>
          <w:color w:val="000000"/>
          <w:sz w:val="26"/>
          <w:szCs w:val="26"/>
          <w:u w:val="single"/>
          <w:lang w:eastAsia="en-US"/>
        </w:rPr>
        <w:t>);</w:t>
      </w:r>
    </w:p>
    <w:p w:rsidR="000F4950" w:rsidRPr="00F07257" w:rsidRDefault="000F4950" w:rsidP="000F4950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F07257">
        <w:rPr>
          <w:color w:val="000000"/>
          <w:sz w:val="26"/>
          <w:szCs w:val="26"/>
        </w:rPr>
        <w:t xml:space="preserve">по телекоммуникационным каналам связи по электронному адресу: </w:t>
      </w:r>
      <w:hyperlink r:id="rId6" w:history="1">
        <w:r w:rsidRPr="00F07257">
          <w:rPr>
            <w:b/>
            <w:bCs/>
            <w:color w:val="000000"/>
            <w:sz w:val="26"/>
            <w:szCs w:val="26"/>
            <w:u w:val="single"/>
            <w:lang w:val="en-US" w:eastAsia="en-US"/>
          </w:rPr>
          <w:t>www</w:t>
        </w:r>
        <w:r w:rsidRPr="00F07257">
          <w:rPr>
            <w:b/>
            <w:bCs/>
            <w:color w:val="000000"/>
            <w:sz w:val="26"/>
            <w:szCs w:val="26"/>
            <w:u w:val="single"/>
            <w:lang w:eastAsia="en-US"/>
          </w:rPr>
          <w:t>.</w:t>
        </w:r>
        <w:r w:rsidRPr="00F07257">
          <w:rPr>
            <w:b/>
            <w:bCs/>
            <w:color w:val="000000"/>
            <w:sz w:val="26"/>
            <w:szCs w:val="26"/>
            <w:u w:val="single"/>
            <w:lang w:val="en-US" w:eastAsia="en-US"/>
          </w:rPr>
          <w:t>r</w:t>
        </w:r>
        <w:r w:rsidRPr="00F07257">
          <w:rPr>
            <w:b/>
            <w:bCs/>
            <w:color w:val="000000"/>
            <w:sz w:val="26"/>
            <w:szCs w:val="26"/>
            <w:u w:val="single"/>
            <w:lang w:eastAsia="en-US"/>
          </w:rPr>
          <w:t>78.</w:t>
        </w:r>
        <w:proofErr w:type="spellStart"/>
        <w:r w:rsidRPr="00F07257">
          <w:rPr>
            <w:b/>
            <w:bCs/>
            <w:color w:val="000000"/>
            <w:sz w:val="26"/>
            <w:szCs w:val="26"/>
            <w:u w:val="single"/>
            <w:lang w:val="en-US" w:eastAsia="en-US"/>
          </w:rPr>
          <w:t>nalog</w:t>
        </w:r>
        <w:proofErr w:type="spellEnd"/>
        <w:r w:rsidRPr="00F07257">
          <w:rPr>
            <w:b/>
            <w:bCs/>
            <w:color w:val="000000"/>
            <w:sz w:val="26"/>
            <w:szCs w:val="26"/>
            <w:u w:val="single"/>
            <w:lang w:eastAsia="en-US"/>
          </w:rPr>
          <w:t>.</w:t>
        </w:r>
        <w:r w:rsidRPr="00F07257">
          <w:rPr>
            <w:b/>
            <w:bCs/>
            <w:color w:val="000000"/>
            <w:sz w:val="26"/>
            <w:szCs w:val="26"/>
            <w:u w:val="single"/>
            <w:lang w:val="en-US" w:eastAsia="en-US"/>
          </w:rPr>
          <w:t>ru</w:t>
        </w:r>
      </w:hyperlink>
      <w:r w:rsidRPr="00F07257">
        <w:rPr>
          <w:b/>
          <w:bCs/>
          <w:color w:val="000000"/>
          <w:sz w:val="26"/>
          <w:szCs w:val="26"/>
          <w:u w:val="single"/>
          <w:lang w:eastAsia="en-US"/>
        </w:rPr>
        <w:t>,</w:t>
      </w:r>
      <w:r w:rsidRPr="00F07257">
        <w:rPr>
          <w:b/>
          <w:bCs/>
          <w:color w:val="000000"/>
          <w:sz w:val="26"/>
          <w:szCs w:val="26"/>
          <w:lang w:eastAsia="en-US"/>
        </w:rPr>
        <w:t xml:space="preserve"> </w:t>
      </w:r>
      <w:r w:rsidRPr="00F07257">
        <w:rPr>
          <w:color w:val="000000"/>
          <w:sz w:val="26"/>
          <w:szCs w:val="26"/>
        </w:rPr>
        <w:t>выбрав в перечне «Инспекции» соответствующий налоговый орган, на подведомственной территории которого находится объект налогооблож</w:t>
      </w:r>
      <w:r w:rsidRPr="00F07257">
        <w:rPr>
          <w:color w:val="000000"/>
          <w:sz w:val="26"/>
          <w:szCs w:val="26"/>
        </w:rPr>
        <w:t>е</w:t>
      </w:r>
      <w:r w:rsidRPr="00F07257">
        <w:rPr>
          <w:color w:val="000000"/>
          <w:sz w:val="26"/>
          <w:szCs w:val="26"/>
        </w:rPr>
        <w:t>ния;</w:t>
      </w:r>
    </w:p>
    <w:p w:rsidR="000F4950" w:rsidRPr="00F07257" w:rsidRDefault="000F4950" w:rsidP="000F4950">
      <w:pPr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F07257">
        <w:rPr>
          <w:color w:val="000000"/>
          <w:sz w:val="26"/>
          <w:szCs w:val="26"/>
        </w:rPr>
        <w:t>через отделения Санкт-Петербургского государственного учреждения «Мног</w:t>
      </w:r>
      <w:r w:rsidRPr="00F07257">
        <w:rPr>
          <w:color w:val="000000"/>
          <w:sz w:val="26"/>
          <w:szCs w:val="26"/>
        </w:rPr>
        <w:t>о</w:t>
      </w:r>
      <w:r w:rsidRPr="00F07257">
        <w:rPr>
          <w:color w:val="000000"/>
          <w:sz w:val="26"/>
          <w:szCs w:val="26"/>
        </w:rPr>
        <w:t>функциональный центр предоставления государственных услуг».</w:t>
      </w:r>
    </w:p>
    <w:p w:rsidR="000F4950" w:rsidRDefault="000F4950" w:rsidP="000F4950">
      <w:pPr>
        <w:ind w:firstLine="540"/>
        <w:rPr>
          <w:sz w:val="26"/>
          <w:szCs w:val="26"/>
        </w:rPr>
      </w:pPr>
    </w:p>
    <w:p w:rsidR="000F4950" w:rsidRDefault="000F4950" w:rsidP="000F4950">
      <w:pPr>
        <w:ind w:firstLine="540"/>
        <w:rPr>
          <w:sz w:val="26"/>
          <w:szCs w:val="26"/>
        </w:rPr>
      </w:pPr>
    </w:p>
    <w:p w:rsidR="000F4950" w:rsidRDefault="000F4950" w:rsidP="000F4950">
      <w:pPr>
        <w:ind w:firstLine="540"/>
        <w:rPr>
          <w:sz w:val="26"/>
          <w:szCs w:val="26"/>
        </w:rPr>
      </w:pPr>
    </w:p>
    <w:p w:rsidR="000F4950" w:rsidRDefault="000F4950" w:rsidP="000F4950">
      <w:pPr>
        <w:ind w:firstLine="540"/>
        <w:rPr>
          <w:sz w:val="26"/>
          <w:szCs w:val="26"/>
        </w:rPr>
      </w:pPr>
    </w:p>
    <w:p w:rsidR="000F4950" w:rsidRDefault="000F4950" w:rsidP="000F4950">
      <w:pPr>
        <w:ind w:firstLine="540"/>
        <w:rPr>
          <w:sz w:val="26"/>
          <w:szCs w:val="26"/>
          <w:u w:val="single"/>
        </w:rPr>
      </w:pPr>
    </w:p>
    <w:p w:rsidR="000F4950" w:rsidRDefault="000F4950" w:rsidP="000F4950">
      <w:pPr>
        <w:ind w:firstLine="540"/>
        <w:rPr>
          <w:sz w:val="26"/>
          <w:szCs w:val="26"/>
        </w:rPr>
      </w:pPr>
    </w:p>
    <w:p w:rsidR="000F4950" w:rsidRPr="00F07257" w:rsidRDefault="000F4950" w:rsidP="000F4950">
      <w:pPr>
        <w:ind w:hanging="540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6553200" cy="9248775"/>
            <wp:effectExtent l="19050" t="0" r="0" b="0"/>
            <wp:docPr id="1" name="Рисунок 1" descr="ИФНС - 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ФНС - 0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9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568" w:rsidRDefault="00467568"/>
    <w:sectPr w:rsidR="00467568" w:rsidSect="00205581">
      <w:headerReference w:type="even" r:id="rId8"/>
      <w:pgSz w:w="11906" w:h="16838"/>
      <w:pgMar w:top="624" w:right="737" w:bottom="567" w:left="1418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B01" w:rsidRDefault="000F495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7B01" w:rsidRDefault="000F495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950"/>
    <w:rsid w:val="000F4950"/>
    <w:rsid w:val="00425158"/>
    <w:rsid w:val="00467568"/>
    <w:rsid w:val="00611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49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F4950"/>
  </w:style>
  <w:style w:type="character" w:styleId="a5">
    <w:name w:val="page number"/>
    <w:basedOn w:val="a0"/>
    <w:rsid w:val="000F4950"/>
  </w:style>
  <w:style w:type="paragraph" w:styleId="a6">
    <w:name w:val="Balloon Text"/>
    <w:basedOn w:val="a"/>
    <w:link w:val="a7"/>
    <w:uiPriority w:val="99"/>
    <w:semiHidden/>
    <w:unhideWhenUsed/>
    <w:rsid w:val="000F49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49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78.nalog.ru" TargetMode="External"/><Relationship Id="rId5" Type="http://schemas.openxmlformats.org/officeDocument/2006/relationships/hyperlink" Target="http://www.r78.nalog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78.nalo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2013-02-25T07:47:00Z</dcterms:created>
  <dcterms:modified xsi:type="dcterms:W3CDTF">2013-02-25T07:47:00Z</dcterms:modified>
</cp:coreProperties>
</file>